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昆山市房地产业协会团体会员登记表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申请日期：     年   月   日                             编号:          </w:t>
      </w:r>
    </w:p>
    <w:tbl>
      <w:tblPr>
        <w:tblStyle w:val="3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007"/>
        <w:gridCol w:w="1394"/>
        <w:gridCol w:w="1701"/>
        <w:gridCol w:w="140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办公地址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信用代码</w:t>
            </w:r>
          </w:p>
        </w:tc>
        <w:tc>
          <w:tcPr>
            <w:tcW w:w="51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企业类型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注册资本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项目负责人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成立时间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公司网址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公众号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0204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510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申请单位签章：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协会审批意见：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如有单位名称、地址、人员、电话变更，请及时告知秘书处。此表一式两份，批准后一份存房协，一份返回申请单位。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>协会电话：</w:t>
      </w:r>
      <w:r>
        <w:rPr>
          <w:rFonts w:hint="eastAsia"/>
          <w:sz w:val="18"/>
          <w:szCs w:val="18"/>
          <w:lang w:val="en-US" w:eastAsia="zh-CN"/>
        </w:rPr>
        <w:t xml:space="preserve">0512-57519930、57534158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地址：昆山市萧林路2190号三楼310室（邮编215300)</w:t>
      </w:r>
      <w:r>
        <w:rPr>
          <w:rFonts w:hint="eastAsia"/>
          <w:sz w:val="18"/>
          <w:szCs w:val="18"/>
          <w:lang w:val="en-US" w:eastAsia="zh-CN"/>
        </w:rPr>
        <w:tab/>
      </w:r>
    </w:p>
    <w:sectPr>
      <w:pgSz w:w="11906" w:h="16838"/>
      <w:pgMar w:top="1157" w:right="896" w:bottom="533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zI4Y2I0NzYyMmE1YzRlMThkODNjZWIxODBiZmMifQ=="/>
  </w:docVars>
  <w:rsids>
    <w:rsidRoot w:val="00172A27"/>
    <w:rsid w:val="0D49488C"/>
    <w:rsid w:val="2C52270D"/>
    <w:rsid w:val="4B64335B"/>
    <w:rsid w:val="5FF65C1B"/>
    <w:rsid w:val="772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11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6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252</Characters>
  <Lines>0</Lines>
  <Paragraphs>0</Paragraphs>
  <TotalTime>107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2023-02-17T02:18:00Z</dcterms:created>
  <dc:creator>Administrator</dc:creator>
  <cp:lastModifiedBy>Administrator</cp:lastModifiedBy>
  <cp:lastPrinted>2023-02-17T06:13:00Z</cp:lastPrinted>
  <dcterms:modified xsi:type="dcterms:W3CDTF">2023-02-17T07:45:28Z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6F329284212A4A8C92430386DC9B4788</vt:lpwstr>
  </property>
</Properties>
</file>